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160" w:lineRule="auto"/>
        <w:contextualSpacing w:val="0"/>
        <w:jc w:val="center"/>
        <w:rPr>
          <w:rFonts w:ascii="Ribeye" w:cs="Ribeye" w:eastAsia="Ribeye" w:hAnsi="Ribeye"/>
          <w:b w:val="1"/>
          <w:color w:val="3c78d8"/>
          <w:sz w:val="120"/>
          <w:szCs w:val="1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160" w:lineRule="auto"/>
        <w:contextualSpacing w:val="0"/>
        <w:jc w:val="center"/>
        <w:rPr>
          <w:rFonts w:ascii="Bowlby One" w:cs="Bowlby One" w:eastAsia="Bowlby One" w:hAnsi="Bowlby One"/>
          <w:b w:val="1"/>
          <w:color w:val="3c78d8"/>
          <w:sz w:val="120"/>
          <w:szCs w:val="120"/>
          <w:u w:val="single"/>
        </w:rPr>
      </w:pPr>
      <w:r w:rsidDel="00000000" w:rsidR="00000000" w:rsidRPr="00000000">
        <w:rPr>
          <w:rFonts w:ascii="Ribeye" w:cs="Ribeye" w:eastAsia="Ribeye" w:hAnsi="Ribeye"/>
          <w:b w:val="1"/>
          <w:color w:val="3c78d8"/>
          <w:sz w:val="120"/>
          <w:szCs w:val="120"/>
          <w:u w:val="single"/>
          <w:rtl w:val="0"/>
        </w:rPr>
        <w:t xml:space="preserve">METACOGNITIVE REFLECTIONS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858000" cy="50927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09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331.2" w:lineRule="auto"/>
        <w:contextualSpacing w:val="0"/>
        <w:jc w:val="center"/>
        <w:rPr>
          <w:rFonts w:ascii="Ribeye" w:cs="Ribeye" w:eastAsia="Ribeye" w:hAnsi="Ribeye"/>
          <w:b w:val="1"/>
          <w:sz w:val="72"/>
          <w:szCs w:val="7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331.2" w:lineRule="auto"/>
        <w:contextualSpacing w:val="0"/>
        <w:jc w:val="center"/>
        <w:rPr>
          <w:sz w:val="72"/>
          <w:szCs w:val="72"/>
        </w:rPr>
      </w:pPr>
      <w:r w:rsidDel="00000000" w:rsidR="00000000" w:rsidRPr="00000000">
        <w:rPr>
          <w:rFonts w:ascii="Ribeye" w:cs="Ribeye" w:eastAsia="Ribeye" w:hAnsi="Ribeye"/>
          <w:b w:val="1"/>
          <w:sz w:val="72"/>
          <w:szCs w:val="72"/>
          <w:u w:val="single"/>
          <w:rtl w:val="0"/>
        </w:rPr>
        <w:t xml:space="preserve">METACOGNITIVE REFLECTION: 3-2-1</w:t>
      </w:r>
      <w:r w:rsidDel="00000000" w:rsidR="00000000" w:rsidRPr="00000000">
        <w:rPr>
          <w:rtl w:val="0"/>
        </w:rPr>
      </w:r>
    </w:p>
    <w:tbl>
      <w:tblPr>
        <w:tblStyle w:val="Table1"/>
        <w:tblW w:w="10695.0" w:type="dxa"/>
        <w:jc w:val="left"/>
        <w:tblInd w:w="18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9210"/>
        <w:tblGridChange w:id="0">
          <w:tblGrid>
            <w:gridCol w:w="1485"/>
            <w:gridCol w:w="9210"/>
          </w:tblGrid>
        </w:tblGridChange>
      </w:tblGrid>
      <w:tr>
        <w:trPr>
          <w:trHeight w:val="3000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ffe599" w:val="clear"/>
            <w:tcMar>
              <w:top w:w="14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45.6" w:lineRule="auto"/>
              <w:contextualSpacing w:val="0"/>
              <w:jc w:val="center"/>
              <w:rPr>
                <w:rFonts w:ascii="Ribeye" w:cs="Ribeye" w:eastAsia="Ribeye" w:hAnsi="Ribeye"/>
                <w:b w:val="1"/>
                <w:sz w:val="92"/>
                <w:szCs w:val="92"/>
              </w:rPr>
            </w:pPr>
            <w:r w:rsidDel="00000000" w:rsidR="00000000" w:rsidRPr="00000000">
              <w:rPr>
                <w:rFonts w:ascii="Ribeye" w:cs="Ribeye" w:eastAsia="Ribeye" w:hAnsi="Ribeye"/>
                <w:b w:val="1"/>
                <w:sz w:val="92"/>
                <w:szCs w:val="92"/>
                <w:rtl w:val="0"/>
              </w:rPr>
              <w:t xml:space="preserve">3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tcMar>
              <w:top w:w="14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contextualSpacing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contextualSpacing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contextualSpacing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contextualSpacing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contextualSpacing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80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ffe599" w:val="clear"/>
            <w:tcMar>
              <w:top w:w="14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345.6" w:lineRule="auto"/>
              <w:contextualSpacing w:val="0"/>
              <w:jc w:val="center"/>
              <w:rPr>
                <w:rFonts w:ascii="Ribeye" w:cs="Ribeye" w:eastAsia="Ribeye" w:hAnsi="Ribeye"/>
                <w:b w:val="1"/>
                <w:sz w:val="92"/>
                <w:szCs w:val="92"/>
              </w:rPr>
            </w:pPr>
            <w:r w:rsidDel="00000000" w:rsidR="00000000" w:rsidRPr="00000000">
              <w:rPr>
                <w:rFonts w:ascii="Ribeye" w:cs="Ribeye" w:eastAsia="Ribeye" w:hAnsi="Ribeye"/>
                <w:b w:val="1"/>
                <w:sz w:val="92"/>
                <w:szCs w:val="92"/>
                <w:rtl w:val="0"/>
              </w:rPr>
              <w:t xml:space="preserve">2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tcMar>
              <w:top w:w="14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contextualSpacing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contextualSpacing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contextualSpacing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contextualSpacing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contextualSpacing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80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ffe599" w:val="clear"/>
            <w:tcMar>
              <w:top w:w="14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45.6" w:lineRule="auto"/>
              <w:contextualSpacing w:val="0"/>
              <w:jc w:val="center"/>
              <w:rPr>
                <w:rFonts w:ascii="Ribeye" w:cs="Ribeye" w:eastAsia="Ribeye" w:hAnsi="Ribeye"/>
                <w:b w:val="1"/>
                <w:sz w:val="92"/>
                <w:szCs w:val="92"/>
              </w:rPr>
            </w:pPr>
            <w:r w:rsidDel="00000000" w:rsidR="00000000" w:rsidRPr="00000000">
              <w:rPr>
                <w:rFonts w:ascii="Ribeye" w:cs="Ribeye" w:eastAsia="Ribeye" w:hAnsi="Ribeye"/>
                <w:b w:val="1"/>
                <w:sz w:val="92"/>
                <w:szCs w:val="92"/>
                <w:rtl w:val="0"/>
              </w:rPr>
              <w:t xml:space="preserve">1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tcMar>
              <w:top w:w="14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contextualSpacing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contextualSpacing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contextualSpacing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contextualSpacing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contextualSpacing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widowControl w:val="0"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contextualSpacing w:val="0"/>
        <w:jc w:val="center"/>
        <w:rPr>
          <w:rFonts w:ascii="Bowlby One" w:cs="Bowlby One" w:eastAsia="Bowlby One" w:hAnsi="Bowlby One"/>
          <w:color w:val="00ff00"/>
          <w:sz w:val="80"/>
          <w:szCs w:val="80"/>
          <w:u w:val="single"/>
        </w:rPr>
      </w:pPr>
      <w:r w:rsidDel="00000000" w:rsidR="00000000" w:rsidRPr="00000000">
        <w:rPr>
          <w:rFonts w:ascii="Ribeye" w:cs="Ribeye" w:eastAsia="Ribeye" w:hAnsi="Ribeye"/>
          <w:color w:val="00ff00"/>
          <w:sz w:val="80"/>
          <w:szCs w:val="80"/>
          <w:u w:val="single"/>
          <w:rtl w:val="0"/>
        </w:rPr>
        <w:t xml:space="preserve">Metacognitive Reflection: Using the Multiple Intelligences Grid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650.0" w:type="dxa"/>
        <w:jc w:val="left"/>
        <w:tblInd w:w="550.0" w:type="dxa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3780"/>
        <w:gridCol w:w="3405"/>
        <w:gridCol w:w="3465"/>
        <w:tblGridChange w:id="0">
          <w:tblGrid>
            <w:gridCol w:w="3780"/>
            <w:gridCol w:w="3405"/>
            <w:gridCol w:w="3465"/>
          </w:tblGrid>
        </w:tblGridChange>
      </w:tblGrid>
      <w:tr>
        <w:trPr>
          <w:trHeight w:val="1220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00ff00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jc w:val="center"/>
              <w:rPr>
                <w:rFonts w:ascii="Bowlby One" w:cs="Bowlby One" w:eastAsia="Bowlby One" w:hAnsi="Bowlby One"/>
                <w:b w:val="1"/>
                <w:sz w:val="80"/>
                <w:szCs w:val="80"/>
              </w:rPr>
            </w:pPr>
            <w:r w:rsidDel="00000000" w:rsidR="00000000" w:rsidRPr="00000000">
              <w:rPr>
                <w:rFonts w:ascii="Bowlby One" w:cs="Bowlby One" w:eastAsia="Bowlby One" w:hAnsi="Bowlby One"/>
                <w:b w:val="1"/>
                <w:sz w:val="80"/>
                <w:szCs w:val="80"/>
                <w:rtl w:val="0"/>
              </w:rPr>
              <w:t xml:space="preserve">+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00ff00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jc w:val="center"/>
              <w:rPr>
                <w:rFonts w:ascii="Bowlby One" w:cs="Bowlby One" w:eastAsia="Bowlby One" w:hAnsi="Bowlby One"/>
                <w:b w:val="1"/>
                <w:sz w:val="80"/>
                <w:szCs w:val="80"/>
              </w:rPr>
            </w:pPr>
            <w:r w:rsidDel="00000000" w:rsidR="00000000" w:rsidRPr="00000000">
              <w:rPr>
                <w:rFonts w:ascii="Bowlby One" w:cs="Bowlby One" w:eastAsia="Bowlby One" w:hAnsi="Bowlby One"/>
                <w:b w:val="1"/>
                <w:sz w:val="80"/>
                <w:szCs w:val="80"/>
                <w:rtl w:val="0"/>
              </w:rPr>
              <w:t xml:space="preserve">-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00ff00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jc w:val="center"/>
              <w:rPr>
                <w:rFonts w:ascii="Bowlby One" w:cs="Bowlby One" w:eastAsia="Bowlby One" w:hAnsi="Bowlby One"/>
                <w:b w:val="1"/>
                <w:sz w:val="80"/>
                <w:szCs w:val="80"/>
              </w:rPr>
            </w:pPr>
            <w:r w:rsidDel="00000000" w:rsidR="00000000" w:rsidRPr="00000000">
              <w:rPr>
                <w:rFonts w:ascii="Bowlby One" w:cs="Bowlby One" w:eastAsia="Bowlby One" w:hAnsi="Bowlby One"/>
                <w:b w:val="1"/>
                <w:sz w:val="80"/>
                <w:szCs w:val="80"/>
                <w:rtl w:val="0"/>
              </w:rPr>
              <w:t xml:space="preserve">i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b7b7b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jc w:val="center"/>
              <w:rPr>
                <w:rFonts w:ascii="Chelsea Market" w:cs="Chelsea Market" w:eastAsia="Chelsea Market" w:hAnsi="Chelsea Market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40"/>
                <w:szCs w:val="40"/>
                <w:rtl w:val="0"/>
              </w:rPr>
              <w:t xml:space="preserve">PLUS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b7b7b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jc w:val="center"/>
              <w:rPr>
                <w:rFonts w:ascii="Chelsea Market" w:cs="Chelsea Market" w:eastAsia="Chelsea Market" w:hAnsi="Chelsea Market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40"/>
                <w:szCs w:val="40"/>
                <w:rtl w:val="0"/>
              </w:rPr>
              <w:t xml:space="preserve">MINUS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b7b7b7" w:val="clear"/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jc w:val="center"/>
              <w:rPr>
                <w:rFonts w:ascii="Chelsea Market" w:cs="Chelsea Market" w:eastAsia="Chelsea Market" w:hAnsi="Chelsea Market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40"/>
                <w:szCs w:val="40"/>
                <w:rtl w:val="0"/>
              </w:rPr>
              <w:t xml:space="preserve">INTRIGUING</w:t>
            </w:r>
          </w:p>
        </w:tc>
      </w:tr>
      <w:tr>
        <w:trPr>
          <w:trHeight w:val="5500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tcMar>
              <w:top w:w="100.0" w:type="dxa"/>
              <w:left w:w="160.0" w:type="dxa"/>
              <w:bottom w:w="10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contextualSpacing w:val="0"/>
        <w:jc w:val="center"/>
        <w:rPr>
          <w:rFonts w:ascii="Ribeye" w:cs="Ribeye" w:eastAsia="Ribeye" w:hAnsi="Ribeye"/>
          <w:sz w:val="12"/>
          <w:szCs w:val="12"/>
          <w:u w:val="single"/>
        </w:rPr>
      </w:pPr>
      <w:r w:rsidDel="00000000" w:rsidR="00000000" w:rsidRPr="00000000">
        <w:rPr>
          <w:rFonts w:ascii="Ribeye" w:cs="Ribeye" w:eastAsia="Ribeye" w:hAnsi="Ribeye"/>
          <w:b w:val="1"/>
          <w:color w:val="0b5394"/>
          <w:sz w:val="100"/>
          <w:szCs w:val="100"/>
          <w:u w:val="single"/>
          <w:rtl w:val="0"/>
        </w:rPr>
        <w:t xml:space="preserve">METACOGNITIVE REFLECTION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contextualSpacing w:val="0"/>
        <w:jc w:val="center"/>
        <w:rPr>
          <w:rFonts w:ascii="Ribeye" w:cs="Ribeye" w:eastAsia="Ribeye" w:hAnsi="Ribeye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contextualSpacing w:val="0"/>
        <w:jc w:val="center"/>
        <w:rPr>
          <w:rFonts w:ascii="Ribeye" w:cs="Ribeye" w:eastAsia="Ribeye" w:hAnsi="Ribeye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320" w:line="431.976" w:lineRule="auto"/>
        <w:contextualSpacing w:val="0"/>
        <w:rPr>
          <w:rFonts w:ascii="Ribeye" w:cs="Ribeye" w:eastAsia="Ribeye" w:hAnsi="Ribeye"/>
          <w:color w:val="cc0000"/>
          <w:sz w:val="28"/>
          <w:szCs w:val="28"/>
        </w:rPr>
      </w:pPr>
      <w:r w:rsidDel="00000000" w:rsidR="00000000" w:rsidRPr="00000000">
        <w:rPr>
          <w:rFonts w:ascii="Ribeye" w:cs="Ribeye" w:eastAsia="Ribeye" w:hAnsi="Ribeye"/>
          <w:color w:val="cc0000"/>
          <w:sz w:val="28"/>
          <w:szCs w:val="28"/>
          <w:rtl w:val="0"/>
        </w:rPr>
        <w:t xml:space="preserve">Question 1: Which theory do you feel has had or could have the greatest positive impact on improving student achievement? Why?</w:t>
      </w:r>
    </w:p>
    <w:p w:rsidR="00000000" w:rsidDel="00000000" w:rsidP="00000000" w:rsidRDefault="00000000" w:rsidRPr="00000000" w14:paraId="0000003C">
      <w:pPr>
        <w:widowControl w:val="0"/>
        <w:spacing w:after="320" w:line="431.976" w:lineRule="auto"/>
        <w:contextualSpacing w:val="0"/>
        <w:rPr>
          <w:rFonts w:ascii="Ribeye" w:cs="Ribeye" w:eastAsia="Ribeye" w:hAnsi="Ribeye"/>
          <w:color w:val="af7b51"/>
          <w:sz w:val="28"/>
          <w:szCs w:val="28"/>
        </w:rPr>
      </w:pPr>
      <w:r w:rsidDel="00000000" w:rsidR="00000000" w:rsidRPr="00000000">
        <w:rPr>
          <w:color w:val="af7b51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320" w:line="431.976" w:lineRule="auto"/>
        <w:contextualSpacing w:val="0"/>
        <w:rPr>
          <w:rFonts w:ascii="Ribeye" w:cs="Ribeye" w:eastAsia="Ribeye" w:hAnsi="Ribeye"/>
          <w:color w:val="cc0000"/>
          <w:sz w:val="28"/>
          <w:szCs w:val="28"/>
        </w:rPr>
      </w:pPr>
      <w:r w:rsidDel="00000000" w:rsidR="00000000" w:rsidRPr="00000000">
        <w:rPr>
          <w:rFonts w:ascii="Ribeye" w:cs="Ribeye" w:eastAsia="Ribeye" w:hAnsi="Ribeye"/>
          <w:color w:val="cc0000"/>
          <w:sz w:val="28"/>
          <w:szCs w:val="28"/>
          <w:rtl w:val="0"/>
        </w:rPr>
        <w:t xml:space="preserve">Question 2: Which theory do you feel has had or could have the greatest positive impact on improving student behavior? Why?</w:t>
      </w:r>
    </w:p>
    <w:p w:rsidR="00000000" w:rsidDel="00000000" w:rsidP="00000000" w:rsidRDefault="00000000" w:rsidRPr="00000000" w14:paraId="0000003E">
      <w:pPr>
        <w:widowControl w:val="0"/>
        <w:spacing w:after="320" w:line="431.976" w:lineRule="auto"/>
        <w:contextualSpacing w:val="0"/>
        <w:rPr>
          <w:color w:val="af7b51"/>
          <w:sz w:val="28"/>
          <w:szCs w:val="28"/>
        </w:rPr>
      </w:pPr>
      <w:r w:rsidDel="00000000" w:rsidR="00000000" w:rsidRPr="00000000">
        <w:rPr>
          <w:color w:val="af7b51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F">
      <w:pPr>
        <w:widowControl w:val="0"/>
        <w:spacing w:after="320" w:line="431.976" w:lineRule="auto"/>
        <w:contextualSpacing w:val="0"/>
        <w:rPr>
          <w:color w:val="af7b5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60" w:line="276" w:lineRule="auto"/>
        <w:contextualSpacing w:val="0"/>
        <w:jc w:val="center"/>
        <w:rPr>
          <w:rFonts w:ascii="Bowlby One" w:cs="Bowlby One" w:eastAsia="Bowlby One" w:hAnsi="Bowlby One"/>
          <w:sz w:val="24"/>
          <w:szCs w:val="24"/>
          <w:u w:val="single"/>
        </w:rPr>
      </w:pPr>
      <w:r w:rsidDel="00000000" w:rsidR="00000000" w:rsidRPr="00000000">
        <w:rPr>
          <w:rFonts w:ascii="Bowlby One" w:cs="Bowlby One" w:eastAsia="Bowlby One" w:hAnsi="Bowlby One"/>
          <w:sz w:val="24"/>
          <w:szCs w:val="24"/>
          <w:u w:val="single"/>
          <w:rtl w:val="0"/>
        </w:rPr>
        <w:t xml:space="preserve">METACOGNITIVE REFLECTION: INTERPERSONAL SKILLS PROBLEM-SOLVING APPLICATION</w:t>
      </w:r>
    </w:p>
    <w:p w:rsidR="00000000" w:rsidDel="00000000" w:rsidP="00000000" w:rsidRDefault="00000000" w:rsidRPr="00000000" w14:paraId="00000041">
      <w:pPr>
        <w:spacing w:after="160" w:line="276" w:lineRule="auto"/>
        <w:contextualSpacing w:val="0"/>
        <w:rPr>
          <w:rFonts w:ascii="Chelsea Market" w:cs="Chelsea Market" w:eastAsia="Chelsea Market" w:hAnsi="Chelsea Market"/>
          <w:sz w:val="24"/>
          <w:szCs w:val="24"/>
        </w:rPr>
      </w:pPr>
      <w:r w:rsidDel="00000000" w:rsidR="00000000" w:rsidRPr="00000000">
        <w:rPr>
          <w:rFonts w:ascii="Chelsea Market" w:cs="Chelsea Market" w:eastAsia="Chelsea Market" w:hAnsi="Chelsea Market"/>
          <w:sz w:val="24"/>
          <w:szCs w:val="24"/>
          <w:rtl w:val="0"/>
        </w:rPr>
        <w:t xml:space="preserve">Directions: Review the strategies in this chapter and brainstorm possible solutions to a real problem you have with a student.</w:t>
      </w:r>
    </w:p>
    <w:p w:rsidR="00000000" w:rsidDel="00000000" w:rsidP="00000000" w:rsidRDefault="00000000" w:rsidRPr="00000000" w14:paraId="00000042">
      <w:pPr>
        <w:spacing w:after="160" w:line="276" w:lineRule="auto"/>
        <w:contextualSpacing w:val="0"/>
        <w:rPr>
          <w:rFonts w:ascii="Chelsea Market" w:cs="Chelsea Market" w:eastAsia="Chelsea Market" w:hAnsi="Chelsea Market"/>
          <w:sz w:val="24"/>
          <w:szCs w:val="24"/>
        </w:rPr>
      </w:pPr>
      <w:r w:rsidDel="00000000" w:rsidR="00000000" w:rsidRPr="00000000">
        <w:rPr>
          <w:rFonts w:ascii="Chelsea Market" w:cs="Chelsea Market" w:eastAsia="Chelsea Market" w:hAnsi="Chelsea Market"/>
          <w:sz w:val="24"/>
          <w:szCs w:val="24"/>
          <w:rtl w:val="0"/>
        </w:rPr>
        <w:t xml:space="preserve">1. Write a brief description of a student you have taught or are currently teaching who has poor interpersonal skills.</w:t>
      </w:r>
    </w:p>
    <w:p w:rsidR="00000000" w:rsidDel="00000000" w:rsidP="00000000" w:rsidRDefault="00000000" w:rsidRPr="00000000" w14:paraId="00000043">
      <w:pPr>
        <w:spacing w:after="160" w:line="276" w:lineRule="auto"/>
        <w:contextualSpacing w:val="0"/>
        <w:rPr>
          <w:rFonts w:ascii="Chelsea Market" w:cs="Chelsea Market" w:eastAsia="Chelsea Market" w:hAnsi="Chelsea Market"/>
          <w:sz w:val="24"/>
          <w:szCs w:val="24"/>
        </w:rPr>
      </w:pPr>
      <w:r w:rsidDel="00000000" w:rsidR="00000000" w:rsidRPr="00000000">
        <w:rPr>
          <w:rFonts w:ascii="Chelsea Market" w:cs="Chelsea Market" w:eastAsia="Chelsea Market" w:hAnsi="Chelsea Market"/>
          <w:sz w:val="24"/>
          <w:szCs w:val="24"/>
          <w:rtl w:val="0"/>
        </w:rPr>
        <w:t xml:space="preserve">Student’s First Name: _________________________ Age: ______ Grade: ______ </w:t>
      </w:r>
    </w:p>
    <w:p w:rsidR="00000000" w:rsidDel="00000000" w:rsidP="00000000" w:rsidRDefault="00000000" w:rsidRPr="00000000" w14:paraId="00000044">
      <w:pPr>
        <w:spacing w:after="160" w:line="276" w:lineRule="auto"/>
        <w:contextualSpacing w:val="0"/>
        <w:rPr>
          <w:rFonts w:ascii="Chelsea Market" w:cs="Chelsea Market" w:eastAsia="Chelsea Market" w:hAnsi="Chelsea Market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37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78"/>
        <w:tblGridChange w:id="0">
          <w:tblGrid>
            <w:gridCol w:w="1137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jc w:val="center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4"/>
                <w:szCs w:val="24"/>
                <w:rtl w:val="0"/>
              </w:rPr>
              <w:t xml:space="preserve">Description of Problem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after="160" w:line="276" w:lineRule="auto"/>
        <w:contextualSpacing w:val="0"/>
        <w:rPr>
          <w:rFonts w:ascii="Chelsea Market" w:cs="Chelsea Market" w:eastAsia="Chelsea Market" w:hAnsi="Chelsea Marke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60" w:line="276" w:lineRule="auto"/>
        <w:contextualSpacing w:val="0"/>
        <w:rPr>
          <w:rFonts w:ascii="Chelsea Market" w:cs="Chelsea Market" w:eastAsia="Chelsea Market" w:hAnsi="Chelsea Market"/>
          <w:sz w:val="24"/>
          <w:szCs w:val="24"/>
        </w:rPr>
      </w:pPr>
      <w:r w:rsidDel="00000000" w:rsidR="00000000" w:rsidRPr="00000000">
        <w:rPr>
          <w:rFonts w:ascii="Chelsea Market" w:cs="Chelsea Market" w:eastAsia="Chelsea Market" w:hAnsi="Chelsea Market"/>
          <w:sz w:val="24"/>
          <w:szCs w:val="24"/>
          <w:rtl w:val="0"/>
        </w:rPr>
        <w:t xml:space="preserve">2. Based upon the strategies reviewed in this chapter and your own ideas, brainstorm possible solutions to the problem.</w:t>
      </w:r>
    </w:p>
    <w:tbl>
      <w:tblPr>
        <w:tblStyle w:val="Table4"/>
        <w:tblW w:w="1137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78"/>
        <w:tblGridChange w:id="0">
          <w:tblGrid>
            <w:gridCol w:w="11378"/>
          </w:tblGrid>
        </w:tblGridChange>
      </w:tblGrid>
      <w:tr>
        <w:trPr>
          <w:trHeight w:val="4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jc w:val="center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4"/>
                <w:szCs w:val="24"/>
                <w:rtl w:val="0"/>
              </w:rPr>
              <w:t xml:space="preserve">Solution: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spacing w:after="160" w:line="276" w:lineRule="auto"/>
        <w:contextualSpacing w:val="0"/>
        <w:rPr>
          <w:rFonts w:ascii="Chelsea Market" w:cs="Chelsea Market" w:eastAsia="Chelsea Market" w:hAnsi="Chelsea Marke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160" w:line="276" w:lineRule="auto"/>
        <w:contextualSpacing w:val="0"/>
        <w:rPr>
          <w:rFonts w:ascii="Chelsea Market" w:cs="Chelsea Market" w:eastAsia="Chelsea Market" w:hAnsi="Chelsea Marke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160" w:line="276" w:lineRule="auto"/>
        <w:contextualSpacing w:val="0"/>
        <w:rPr>
          <w:rFonts w:ascii="Chelsea Market" w:cs="Chelsea Market" w:eastAsia="Chelsea Market" w:hAnsi="Chelsea Marke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160" w:line="276" w:lineRule="auto"/>
        <w:contextualSpacing w:val="0"/>
        <w:rPr>
          <w:rFonts w:ascii="Chelsea Market" w:cs="Chelsea Market" w:eastAsia="Chelsea Market" w:hAnsi="Chelsea Marke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jc w:val="center"/>
        <w:rPr>
          <w:rFonts w:ascii="Ribeye" w:cs="Ribeye" w:eastAsia="Ribeye" w:hAnsi="Ribeye"/>
          <w:b w:val="1"/>
          <w:sz w:val="70"/>
          <w:szCs w:val="70"/>
        </w:rPr>
      </w:pPr>
      <w:r w:rsidDel="00000000" w:rsidR="00000000" w:rsidRPr="00000000">
        <w:rPr>
          <w:rFonts w:ascii="Ribeye" w:cs="Ribeye" w:eastAsia="Ribeye" w:hAnsi="Ribeye"/>
          <w:b w:val="1"/>
          <w:sz w:val="70"/>
          <w:szCs w:val="70"/>
          <w:rtl w:val="0"/>
        </w:rPr>
        <w:t xml:space="preserve">METACOGNITIVE REFLECTION</w:t>
      </w:r>
    </w:p>
    <w:p w:rsidR="00000000" w:rsidDel="00000000" w:rsidP="00000000" w:rsidRDefault="00000000" w:rsidRPr="00000000" w14:paraId="00000064">
      <w:pPr>
        <w:contextualSpacing w:val="0"/>
        <w:jc w:val="center"/>
        <w:rPr>
          <w:rFonts w:ascii="Bowlby One" w:cs="Bowlby One" w:eastAsia="Bowlby One" w:hAnsi="Bowlby On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jc w:val="center"/>
        <w:rPr>
          <w:rFonts w:ascii="Bowlby One" w:cs="Bowlby One" w:eastAsia="Bowlby One" w:hAnsi="Bowlby One"/>
          <w:sz w:val="36"/>
          <w:szCs w:val="36"/>
        </w:rPr>
      </w:pPr>
      <w:r w:rsidDel="00000000" w:rsidR="00000000" w:rsidRPr="00000000">
        <w:rPr>
          <w:rFonts w:ascii="Bowlby One" w:cs="Bowlby One" w:eastAsia="Bowlby One" w:hAnsi="Bowlby One"/>
          <w:sz w:val="36"/>
          <w:szCs w:val="36"/>
        </w:rPr>
        <w:drawing>
          <wp:inline distB="114300" distT="114300" distL="114300" distR="114300">
            <wp:extent cx="1924050" cy="1419225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419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jc w:val="center"/>
        <w:rPr>
          <w:rFonts w:ascii="Bowlby One" w:cs="Bowlby One" w:eastAsia="Bowlby One" w:hAnsi="Bowlby On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contextualSpacing w:val="0"/>
        <w:jc w:val="center"/>
        <w:rPr>
          <w:rFonts w:ascii="Bowlby One" w:cs="Bowlby One" w:eastAsia="Bowlby One" w:hAnsi="Bowlby On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160" w:line="276" w:lineRule="auto"/>
        <w:contextualSpacing w:val="0"/>
        <w:rPr>
          <w:rFonts w:ascii="Chelsea Market" w:cs="Chelsea Market" w:eastAsia="Chelsea Market" w:hAnsi="Chelsea Market"/>
          <w:sz w:val="44"/>
          <w:szCs w:val="44"/>
        </w:rPr>
      </w:pPr>
      <w:r w:rsidDel="00000000" w:rsidR="00000000" w:rsidRPr="00000000">
        <w:rPr>
          <w:rFonts w:ascii="Chelsea Market" w:cs="Chelsea Market" w:eastAsia="Chelsea Market" w:hAnsi="Chelsea Market"/>
          <w:sz w:val="44"/>
          <w:szCs w:val="44"/>
          <w:rtl w:val="0"/>
        </w:rPr>
        <w:t xml:space="preserve">I’m feeling</w:t>
      </w:r>
    </w:p>
    <w:p w:rsidR="00000000" w:rsidDel="00000000" w:rsidP="00000000" w:rsidRDefault="00000000" w:rsidRPr="00000000" w14:paraId="00000069">
      <w:pPr>
        <w:spacing w:after="160" w:line="276" w:lineRule="auto"/>
        <w:contextualSpacing w:val="0"/>
        <w:rPr>
          <w:rFonts w:ascii="Chelsea Market" w:cs="Chelsea Market" w:eastAsia="Chelsea Market" w:hAnsi="Chelsea Market"/>
          <w:sz w:val="44"/>
          <w:szCs w:val="44"/>
        </w:rPr>
      </w:pPr>
      <w:r w:rsidDel="00000000" w:rsidR="00000000" w:rsidRPr="00000000">
        <w:rPr>
          <w:rFonts w:ascii="Chelsea Market" w:cs="Chelsea Market" w:eastAsia="Chelsea Market" w:hAnsi="Chelsea Market"/>
          <w:sz w:val="44"/>
          <w:szCs w:val="44"/>
          <w:rtl w:val="0"/>
        </w:rPr>
        <w:t xml:space="preserve"> </w:t>
      </w:r>
    </w:p>
    <w:p w:rsidR="00000000" w:rsidDel="00000000" w:rsidP="00000000" w:rsidRDefault="00000000" w:rsidRPr="00000000" w14:paraId="0000006A">
      <w:pPr>
        <w:spacing w:after="160" w:line="276" w:lineRule="auto"/>
        <w:contextualSpacing w:val="0"/>
        <w:rPr>
          <w:rFonts w:ascii="Chelsea Market" w:cs="Chelsea Market" w:eastAsia="Chelsea Market" w:hAnsi="Chelsea Market"/>
          <w:sz w:val="44"/>
          <w:szCs w:val="44"/>
        </w:rPr>
      </w:pPr>
      <w:r w:rsidDel="00000000" w:rsidR="00000000" w:rsidRPr="00000000">
        <w:rPr>
          <w:rFonts w:ascii="Chelsea Market" w:cs="Chelsea Market" w:eastAsia="Chelsea Market" w:hAnsi="Chelsea Market"/>
          <w:sz w:val="44"/>
          <w:szCs w:val="44"/>
          <w:rtl w:val="0"/>
        </w:rPr>
        <w:t xml:space="preserve">I’m thinking</w:t>
      </w:r>
    </w:p>
    <w:p w:rsidR="00000000" w:rsidDel="00000000" w:rsidP="00000000" w:rsidRDefault="00000000" w:rsidRPr="00000000" w14:paraId="0000006B">
      <w:pPr>
        <w:spacing w:after="160" w:line="276" w:lineRule="auto"/>
        <w:contextualSpacing w:val="0"/>
        <w:rPr>
          <w:rFonts w:ascii="Chelsea Market" w:cs="Chelsea Market" w:eastAsia="Chelsea Market" w:hAnsi="Chelsea Market"/>
          <w:sz w:val="44"/>
          <w:szCs w:val="44"/>
        </w:rPr>
      </w:pPr>
      <w:r w:rsidDel="00000000" w:rsidR="00000000" w:rsidRPr="00000000">
        <w:rPr>
          <w:rFonts w:ascii="Chelsea Market" w:cs="Chelsea Market" w:eastAsia="Chelsea Market" w:hAnsi="Chelsea Market"/>
          <w:sz w:val="44"/>
          <w:szCs w:val="44"/>
          <w:rtl w:val="0"/>
        </w:rPr>
        <w:t xml:space="preserve"> </w:t>
      </w:r>
    </w:p>
    <w:p w:rsidR="00000000" w:rsidDel="00000000" w:rsidP="00000000" w:rsidRDefault="00000000" w:rsidRPr="00000000" w14:paraId="0000006C">
      <w:pPr>
        <w:spacing w:after="160" w:line="276" w:lineRule="auto"/>
        <w:contextualSpacing w:val="0"/>
        <w:rPr>
          <w:rFonts w:ascii="Chelsea Market" w:cs="Chelsea Market" w:eastAsia="Chelsea Market" w:hAnsi="Chelsea Market"/>
          <w:sz w:val="44"/>
          <w:szCs w:val="44"/>
        </w:rPr>
      </w:pPr>
      <w:r w:rsidDel="00000000" w:rsidR="00000000" w:rsidRPr="00000000">
        <w:rPr>
          <w:rFonts w:ascii="Chelsea Market" w:cs="Chelsea Market" w:eastAsia="Chelsea Market" w:hAnsi="Chelsea Market"/>
          <w:sz w:val="44"/>
          <w:szCs w:val="44"/>
          <w:rtl w:val="0"/>
        </w:rPr>
        <w:t xml:space="preserve">I’m seeing</w:t>
      </w:r>
    </w:p>
    <w:p w:rsidR="00000000" w:rsidDel="00000000" w:rsidP="00000000" w:rsidRDefault="00000000" w:rsidRPr="00000000" w14:paraId="0000006D">
      <w:pPr>
        <w:spacing w:after="160" w:line="276" w:lineRule="auto"/>
        <w:contextualSpacing w:val="0"/>
        <w:rPr>
          <w:rFonts w:ascii="Chelsea Market" w:cs="Chelsea Market" w:eastAsia="Chelsea Market" w:hAnsi="Chelsea Market"/>
          <w:sz w:val="44"/>
          <w:szCs w:val="44"/>
        </w:rPr>
      </w:pPr>
      <w:r w:rsidDel="00000000" w:rsidR="00000000" w:rsidRPr="00000000">
        <w:rPr>
          <w:rFonts w:ascii="Chelsea Market" w:cs="Chelsea Market" w:eastAsia="Chelsea Market" w:hAnsi="Chelsea Market"/>
          <w:sz w:val="44"/>
          <w:szCs w:val="44"/>
          <w:rtl w:val="0"/>
        </w:rPr>
        <w:t xml:space="preserve"> </w:t>
      </w:r>
    </w:p>
    <w:p w:rsidR="00000000" w:rsidDel="00000000" w:rsidP="00000000" w:rsidRDefault="00000000" w:rsidRPr="00000000" w14:paraId="0000006E">
      <w:pPr>
        <w:spacing w:after="160" w:line="276" w:lineRule="auto"/>
        <w:contextualSpacing w:val="0"/>
        <w:rPr>
          <w:rFonts w:ascii="Chelsea Market" w:cs="Chelsea Market" w:eastAsia="Chelsea Market" w:hAnsi="Chelsea Market"/>
          <w:sz w:val="44"/>
          <w:szCs w:val="44"/>
        </w:rPr>
      </w:pPr>
      <w:r w:rsidDel="00000000" w:rsidR="00000000" w:rsidRPr="00000000">
        <w:rPr>
          <w:rFonts w:ascii="Chelsea Market" w:cs="Chelsea Market" w:eastAsia="Chelsea Market" w:hAnsi="Chelsea Market"/>
          <w:sz w:val="44"/>
          <w:szCs w:val="44"/>
          <w:rtl w:val="0"/>
        </w:rPr>
        <w:t xml:space="preserve">I’m wondering</w:t>
      </w:r>
    </w:p>
    <w:p w:rsidR="00000000" w:rsidDel="00000000" w:rsidP="00000000" w:rsidRDefault="00000000" w:rsidRPr="00000000" w14:paraId="0000006F">
      <w:pPr>
        <w:spacing w:after="160" w:line="276" w:lineRule="auto"/>
        <w:contextualSpacing w:val="0"/>
        <w:rPr>
          <w:rFonts w:ascii="Chelsea Market" w:cs="Chelsea Market" w:eastAsia="Chelsea Market" w:hAnsi="Chelsea Market"/>
          <w:sz w:val="44"/>
          <w:szCs w:val="44"/>
        </w:rPr>
      </w:pPr>
      <w:r w:rsidDel="00000000" w:rsidR="00000000" w:rsidRPr="00000000">
        <w:rPr>
          <w:rFonts w:ascii="Chelsea Market" w:cs="Chelsea Market" w:eastAsia="Chelsea Market" w:hAnsi="Chelsea Market"/>
          <w:sz w:val="44"/>
          <w:szCs w:val="44"/>
          <w:rtl w:val="0"/>
        </w:rPr>
        <w:t xml:space="preserve"> </w:t>
      </w:r>
    </w:p>
    <w:p w:rsidR="00000000" w:rsidDel="00000000" w:rsidP="00000000" w:rsidRDefault="00000000" w:rsidRPr="00000000" w14:paraId="00000070">
      <w:pPr>
        <w:spacing w:after="160" w:line="276" w:lineRule="auto"/>
        <w:contextualSpacing w:val="0"/>
        <w:rPr>
          <w:rFonts w:ascii="Chelsea Market" w:cs="Chelsea Market" w:eastAsia="Chelsea Market" w:hAnsi="Chelsea Market"/>
          <w:sz w:val="44"/>
          <w:szCs w:val="44"/>
        </w:rPr>
      </w:pPr>
      <w:r w:rsidDel="00000000" w:rsidR="00000000" w:rsidRPr="00000000">
        <w:rPr>
          <w:rFonts w:ascii="Chelsea Market" w:cs="Chelsea Market" w:eastAsia="Chelsea Market" w:hAnsi="Chelsea Market"/>
          <w:sz w:val="44"/>
          <w:szCs w:val="44"/>
          <w:rtl w:val="0"/>
        </w:rPr>
        <w:t xml:space="preserve">I’m noticing</w:t>
      </w:r>
    </w:p>
    <w:p w:rsidR="00000000" w:rsidDel="00000000" w:rsidP="00000000" w:rsidRDefault="00000000" w:rsidRPr="00000000" w14:paraId="00000071">
      <w:pPr>
        <w:spacing w:after="160" w:line="276" w:lineRule="auto"/>
        <w:contextualSpacing w:val="0"/>
        <w:rPr>
          <w:rFonts w:ascii="Chelsea Market" w:cs="Chelsea Market" w:eastAsia="Chelsea Market" w:hAnsi="Chelsea Marke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160" w:line="276" w:lineRule="auto"/>
        <w:contextualSpacing w:val="0"/>
        <w:rPr>
          <w:rFonts w:ascii="Chelsea Market" w:cs="Chelsea Market" w:eastAsia="Chelsea Market" w:hAnsi="Chelsea Marke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160" w:line="276" w:lineRule="auto"/>
        <w:contextualSpacing w:val="0"/>
        <w:rPr>
          <w:rFonts w:ascii="Chelsea Market" w:cs="Chelsea Market" w:eastAsia="Chelsea Market" w:hAnsi="Chelsea Marke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pacing w:after="320" w:line="431.976" w:lineRule="auto"/>
        <w:contextualSpacing w:val="0"/>
        <w:rPr>
          <w:color w:val="af7b5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160" w:line="276" w:lineRule="auto"/>
        <w:contextualSpacing w:val="0"/>
        <w:jc w:val="center"/>
        <w:rPr>
          <w:rFonts w:ascii="Ribeye" w:cs="Ribeye" w:eastAsia="Ribeye" w:hAnsi="Ribeye"/>
          <w:b w:val="1"/>
          <w:sz w:val="70"/>
          <w:szCs w:val="70"/>
          <w:u w:val="single"/>
        </w:rPr>
      </w:pPr>
      <w:r w:rsidDel="00000000" w:rsidR="00000000" w:rsidRPr="00000000">
        <w:rPr>
          <w:rFonts w:ascii="Ribeye" w:cs="Ribeye" w:eastAsia="Ribeye" w:hAnsi="Ribeye"/>
          <w:b w:val="1"/>
          <w:sz w:val="70"/>
          <w:szCs w:val="70"/>
          <w:u w:val="single"/>
          <w:rtl w:val="0"/>
        </w:rPr>
        <w:t xml:space="preserve">METACOGNITIVE REFLECTION: CLOSURE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ind w:left="720" w:hanging="360"/>
        <w:rPr>
          <w:rFonts w:ascii="Ribeye" w:cs="Ribeye" w:eastAsia="Ribeye" w:hAnsi="Ribeye"/>
          <w:color w:val="674ea7"/>
          <w:sz w:val="28"/>
          <w:szCs w:val="28"/>
        </w:rPr>
      </w:pPr>
      <w:r w:rsidDel="00000000" w:rsidR="00000000" w:rsidRPr="00000000">
        <w:rPr>
          <w:rFonts w:ascii="Ribeye" w:cs="Ribeye" w:eastAsia="Ribeye" w:hAnsi="Ribeye"/>
          <w:color w:val="674ea7"/>
          <w:sz w:val="28"/>
          <w:szCs w:val="28"/>
          <w:rtl w:val="0"/>
        </w:rPr>
        <w:t xml:space="preserve">Write down five new strategies you plan to implement in your classroom.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ind w:left="720" w:hanging="360"/>
        <w:rPr>
          <w:rFonts w:ascii="Ribeye" w:cs="Ribeye" w:eastAsia="Ribeye" w:hAnsi="Ribeye"/>
          <w:color w:val="674ea7"/>
          <w:sz w:val="28"/>
          <w:szCs w:val="28"/>
        </w:rPr>
      </w:pPr>
      <w:r w:rsidDel="00000000" w:rsidR="00000000" w:rsidRPr="00000000">
        <w:rPr>
          <w:rFonts w:ascii="Ribeye" w:cs="Ribeye" w:eastAsia="Ribeye" w:hAnsi="Ribeye"/>
          <w:color w:val="674ea7"/>
          <w:sz w:val="28"/>
          <w:szCs w:val="28"/>
          <w:rtl w:val="0"/>
        </w:rPr>
        <w:t xml:space="preserve">Pair with a partner.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ind w:left="720" w:hanging="360"/>
        <w:rPr>
          <w:rFonts w:ascii="Ribeye" w:cs="Ribeye" w:eastAsia="Ribeye" w:hAnsi="Ribeye"/>
          <w:color w:val="674ea7"/>
          <w:sz w:val="28"/>
          <w:szCs w:val="28"/>
        </w:rPr>
      </w:pPr>
      <w:r w:rsidDel="00000000" w:rsidR="00000000" w:rsidRPr="00000000">
        <w:rPr>
          <w:rFonts w:ascii="Ribeye" w:cs="Ribeye" w:eastAsia="Ribeye" w:hAnsi="Ribeye"/>
          <w:color w:val="674ea7"/>
          <w:sz w:val="28"/>
          <w:szCs w:val="28"/>
          <w:rtl w:val="0"/>
        </w:rPr>
        <w:t xml:space="preserve">One person talks for one minute; the other person talks for one minute.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ind w:left="720" w:hanging="360"/>
        <w:rPr>
          <w:rFonts w:ascii="Ribeye" w:cs="Ribeye" w:eastAsia="Ribeye" w:hAnsi="Ribeye"/>
          <w:color w:val="674ea7"/>
          <w:sz w:val="28"/>
          <w:szCs w:val="28"/>
        </w:rPr>
      </w:pPr>
      <w:r w:rsidDel="00000000" w:rsidR="00000000" w:rsidRPr="00000000">
        <w:rPr>
          <w:rFonts w:ascii="Ribeye" w:cs="Ribeye" w:eastAsia="Ribeye" w:hAnsi="Ribeye"/>
          <w:color w:val="674ea7"/>
          <w:sz w:val="28"/>
          <w:szCs w:val="28"/>
          <w:rtl w:val="0"/>
        </w:rPr>
        <w:t xml:space="preserve">Alternate talking for thirty seconds.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ind w:left="720" w:hanging="360"/>
        <w:rPr>
          <w:rFonts w:ascii="Ribeye" w:cs="Ribeye" w:eastAsia="Ribeye" w:hAnsi="Ribeye"/>
          <w:color w:val="674ea7"/>
          <w:sz w:val="28"/>
          <w:szCs w:val="28"/>
        </w:rPr>
      </w:pPr>
      <w:r w:rsidDel="00000000" w:rsidR="00000000" w:rsidRPr="00000000">
        <w:rPr>
          <w:rFonts w:ascii="Ribeye" w:cs="Ribeye" w:eastAsia="Ribeye" w:hAnsi="Ribeye"/>
          <w:color w:val="674ea7"/>
          <w:sz w:val="28"/>
          <w:szCs w:val="28"/>
          <w:rtl w:val="0"/>
        </w:rPr>
        <w:t xml:space="preserve">Alternate talking for fifteen seconds.</w:t>
      </w:r>
    </w:p>
    <w:p w:rsidR="00000000" w:rsidDel="00000000" w:rsidP="00000000" w:rsidRDefault="00000000" w:rsidRPr="00000000" w14:paraId="0000007B">
      <w:pPr>
        <w:contextualSpacing w:val="0"/>
        <w:rPr>
          <w:rFonts w:ascii="Bowlby One" w:cs="Bowlby One" w:eastAsia="Bowlby One" w:hAnsi="Bowlby 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jc w:val="center"/>
        <w:rPr>
          <w:rFonts w:ascii="Bowlby One" w:cs="Bowlby One" w:eastAsia="Bowlby One" w:hAnsi="Bowlby One"/>
        </w:rPr>
      </w:pPr>
      <w:r w:rsidDel="00000000" w:rsidR="00000000" w:rsidRPr="00000000">
        <w:rPr>
          <w:rFonts w:ascii="Bowlby One" w:cs="Bowlby One" w:eastAsia="Bowlby One" w:hAnsi="Bowlby One"/>
          <w:rtl w:val="0"/>
        </w:rPr>
        <w:t xml:space="preserve">Strategy #1</w:t>
      </w:r>
    </w:p>
    <w:p w:rsidR="00000000" w:rsidDel="00000000" w:rsidP="00000000" w:rsidRDefault="00000000" w:rsidRPr="00000000" w14:paraId="0000007D">
      <w:pPr>
        <w:contextualSpacing w:val="0"/>
        <w:jc w:val="center"/>
        <w:rPr>
          <w:rFonts w:ascii="Bowlby One" w:cs="Bowlby One" w:eastAsia="Bowlby One" w:hAnsi="Bowlby 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jc w:val="center"/>
        <w:rPr>
          <w:rFonts w:ascii="Bowlby One" w:cs="Bowlby One" w:eastAsia="Bowlby One" w:hAnsi="Bowlby 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jc w:val="center"/>
        <w:rPr>
          <w:rFonts w:ascii="Bowlby One" w:cs="Bowlby One" w:eastAsia="Bowlby One" w:hAnsi="Bowlby One"/>
        </w:rPr>
      </w:pPr>
      <w:r w:rsidDel="00000000" w:rsidR="00000000" w:rsidRPr="00000000">
        <w:rPr>
          <w:rFonts w:ascii="Bowlby One" w:cs="Bowlby One" w:eastAsia="Bowlby One" w:hAnsi="Bowlby O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80">
      <w:pPr>
        <w:contextualSpacing w:val="0"/>
        <w:jc w:val="center"/>
        <w:rPr>
          <w:rFonts w:ascii="Bowlby One" w:cs="Bowlby One" w:eastAsia="Bowlby One" w:hAnsi="Bowlby 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contextualSpacing w:val="0"/>
        <w:jc w:val="center"/>
        <w:rPr>
          <w:rFonts w:ascii="Bowlby One" w:cs="Bowlby One" w:eastAsia="Bowlby One" w:hAnsi="Bowlby One"/>
        </w:rPr>
      </w:pPr>
      <w:r w:rsidDel="00000000" w:rsidR="00000000" w:rsidRPr="00000000">
        <w:rPr>
          <w:rFonts w:ascii="Bowlby One" w:cs="Bowlby One" w:eastAsia="Bowlby One" w:hAnsi="Bowlby One"/>
          <w:rtl w:val="0"/>
        </w:rPr>
        <w:t xml:space="preserve">Strategy #2</w:t>
      </w:r>
    </w:p>
    <w:p w:rsidR="00000000" w:rsidDel="00000000" w:rsidP="00000000" w:rsidRDefault="00000000" w:rsidRPr="00000000" w14:paraId="00000082">
      <w:pPr>
        <w:contextualSpacing w:val="0"/>
        <w:jc w:val="center"/>
        <w:rPr>
          <w:rFonts w:ascii="Bowlby One" w:cs="Bowlby One" w:eastAsia="Bowlby One" w:hAnsi="Bowlby 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contextualSpacing w:val="0"/>
        <w:jc w:val="center"/>
        <w:rPr>
          <w:rFonts w:ascii="Bowlby One" w:cs="Bowlby One" w:eastAsia="Bowlby One" w:hAnsi="Bowlby 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contextualSpacing w:val="0"/>
        <w:jc w:val="center"/>
        <w:rPr>
          <w:rFonts w:ascii="Bowlby One" w:cs="Bowlby One" w:eastAsia="Bowlby One" w:hAnsi="Bowlby 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contextualSpacing w:val="0"/>
        <w:jc w:val="center"/>
        <w:rPr>
          <w:rFonts w:ascii="Bowlby One" w:cs="Bowlby One" w:eastAsia="Bowlby One" w:hAnsi="Bowlby One"/>
        </w:rPr>
      </w:pPr>
      <w:r w:rsidDel="00000000" w:rsidR="00000000" w:rsidRPr="00000000">
        <w:rPr>
          <w:rFonts w:ascii="Bowlby One" w:cs="Bowlby One" w:eastAsia="Bowlby One" w:hAnsi="Bowlby O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86">
      <w:pPr>
        <w:contextualSpacing w:val="0"/>
        <w:jc w:val="center"/>
        <w:rPr>
          <w:rFonts w:ascii="Bowlby One" w:cs="Bowlby One" w:eastAsia="Bowlby One" w:hAnsi="Bowlby 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contextualSpacing w:val="0"/>
        <w:jc w:val="center"/>
        <w:rPr>
          <w:rFonts w:ascii="Bowlby One" w:cs="Bowlby One" w:eastAsia="Bowlby One" w:hAnsi="Bowlby One"/>
        </w:rPr>
      </w:pPr>
      <w:r w:rsidDel="00000000" w:rsidR="00000000" w:rsidRPr="00000000">
        <w:rPr>
          <w:rFonts w:ascii="Bowlby One" w:cs="Bowlby One" w:eastAsia="Bowlby One" w:hAnsi="Bowlby One"/>
          <w:rtl w:val="0"/>
        </w:rPr>
        <w:t xml:space="preserve">Strategy #3</w:t>
      </w:r>
    </w:p>
    <w:p w:rsidR="00000000" w:rsidDel="00000000" w:rsidP="00000000" w:rsidRDefault="00000000" w:rsidRPr="00000000" w14:paraId="00000088">
      <w:pPr>
        <w:contextualSpacing w:val="0"/>
        <w:jc w:val="center"/>
        <w:rPr>
          <w:rFonts w:ascii="Bowlby One" w:cs="Bowlby One" w:eastAsia="Bowlby One" w:hAnsi="Bowlby 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contextualSpacing w:val="0"/>
        <w:jc w:val="center"/>
        <w:rPr>
          <w:rFonts w:ascii="Bowlby One" w:cs="Bowlby One" w:eastAsia="Bowlby One" w:hAnsi="Bowlby 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contextualSpacing w:val="0"/>
        <w:jc w:val="center"/>
        <w:rPr>
          <w:rFonts w:ascii="Bowlby One" w:cs="Bowlby One" w:eastAsia="Bowlby One" w:hAnsi="Bowlby 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contextualSpacing w:val="0"/>
        <w:jc w:val="center"/>
        <w:rPr>
          <w:rFonts w:ascii="Bowlby One" w:cs="Bowlby One" w:eastAsia="Bowlby One" w:hAnsi="Bowlby One"/>
        </w:rPr>
      </w:pPr>
      <w:r w:rsidDel="00000000" w:rsidR="00000000" w:rsidRPr="00000000">
        <w:rPr>
          <w:rFonts w:ascii="Bowlby One" w:cs="Bowlby One" w:eastAsia="Bowlby One" w:hAnsi="Bowlby O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8C">
      <w:pPr>
        <w:contextualSpacing w:val="0"/>
        <w:jc w:val="center"/>
        <w:rPr>
          <w:rFonts w:ascii="Bowlby One" w:cs="Bowlby One" w:eastAsia="Bowlby One" w:hAnsi="Bowlby 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contextualSpacing w:val="0"/>
        <w:jc w:val="center"/>
        <w:rPr>
          <w:rFonts w:ascii="Bowlby One" w:cs="Bowlby One" w:eastAsia="Bowlby One" w:hAnsi="Bowlby One"/>
        </w:rPr>
      </w:pPr>
      <w:r w:rsidDel="00000000" w:rsidR="00000000" w:rsidRPr="00000000">
        <w:rPr>
          <w:rFonts w:ascii="Bowlby One" w:cs="Bowlby One" w:eastAsia="Bowlby One" w:hAnsi="Bowlby One"/>
          <w:rtl w:val="0"/>
        </w:rPr>
        <w:t xml:space="preserve">Strategy #4</w:t>
      </w:r>
    </w:p>
    <w:p w:rsidR="00000000" w:rsidDel="00000000" w:rsidP="00000000" w:rsidRDefault="00000000" w:rsidRPr="00000000" w14:paraId="0000008E">
      <w:pPr>
        <w:contextualSpacing w:val="0"/>
        <w:jc w:val="center"/>
        <w:rPr>
          <w:rFonts w:ascii="Bowlby One" w:cs="Bowlby One" w:eastAsia="Bowlby One" w:hAnsi="Bowlby 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contextualSpacing w:val="0"/>
        <w:jc w:val="center"/>
        <w:rPr>
          <w:rFonts w:ascii="Bowlby One" w:cs="Bowlby One" w:eastAsia="Bowlby One" w:hAnsi="Bowlby 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contextualSpacing w:val="0"/>
        <w:jc w:val="center"/>
        <w:rPr>
          <w:rFonts w:ascii="Bowlby One" w:cs="Bowlby One" w:eastAsia="Bowlby One" w:hAnsi="Bowlby 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contextualSpacing w:val="0"/>
        <w:jc w:val="center"/>
        <w:rPr>
          <w:rFonts w:ascii="Bowlby One" w:cs="Bowlby One" w:eastAsia="Bowlby One" w:hAnsi="Bowlby One"/>
        </w:rPr>
      </w:pPr>
      <w:r w:rsidDel="00000000" w:rsidR="00000000" w:rsidRPr="00000000">
        <w:rPr>
          <w:rFonts w:ascii="Bowlby One" w:cs="Bowlby One" w:eastAsia="Bowlby One" w:hAnsi="Bowlby O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92">
      <w:pPr>
        <w:contextualSpacing w:val="0"/>
        <w:jc w:val="center"/>
        <w:rPr>
          <w:rFonts w:ascii="Bowlby One" w:cs="Bowlby One" w:eastAsia="Bowlby One" w:hAnsi="Bowlby 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contextualSpacing w:val="0"/>
        <w:jc w:val="center"/>
        <w:rPr>
          <w:rFonts w:ascii="Bowlby One" w:cs="Bowlby One" w:eastAsia="Bowlby One" w:hAnsi="Bowlby One"/>
        </w:rPr>
      </w:pPr>
      <w:r w:rsidDel="00000000" w:rsidR="00000000" w:rsidRPr="00000000">
        <w:rPr>
          <w:rFonts w:ascii="Bowlby One" w:cs="Bowlby One" w:eastAsia="Bowlby One" w:hAnsi="Bowlby One"/>
          <w:rtl w:val="0"/>
        </w:rPr>
        <w:t xml:space="preserve">Strategy #5</w:t>
      </w:r>
    </w:p>
    <w:p w:rsidR="00000000" w:rsidDel="00000000" w:rsidP="00000000" w:rsidRDefault="00000000" w:rsidRPr="00000000" w14:paraId="00000094">
      <w:pPr>
        <w:contextualSpacing w:val="0"/>
        <w:jc w:val="center"/>
        <w:rPr>
          <w:rFonts w:ascii="Bowlby One" w:cs="Bowlby One" w:eastAsia="Bowlby One" w:hAnsi="Bowlby 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contextualSpacing w:val="0"/>
        <w:jc w:val="center"/>
        <w:rPr>
          <w:rFonts w:ascii="Bowlby One" w:cs="Bowlby One" w:eastAsia="Bowlby One" w:hAnsi="Bowlby 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contextualSpacing w:val="0"/>
        <w:jc w:val="center"/>
        <w:rPr>
          <w:rFonts w:ascii="Bowlby One" w:cs="Bowlby One" w:eastAsia="Bowlby One" w:hAnsi="Bowlby 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contextualSpacing w:val="0"/>
        <w:jc w:val="center"/>
        <w:rPr/>
      </w:pPr>
      <w:r w:rsidDel="00000000" w:rsidR="00000000" w:rsidRPr="00000000">
        <w:rPr>
          <w:rFonts w:ascii="Bowlby One" w:cs="Bowlby One" w:eastAsia="Bowlby One" w:hAnsi="Bowlby One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sectPr>
      <w:pgSz w:h="15840" w:w="12240"/>
      <w:pgMar w:bottom="431.99999999999994" w:top="431.99999999999994" w:left="431.99999999999994" w:right="431.999999999999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owlby One">
    <w:embedRegular w:fontKey="{00000000-0000-0000-0000-000000000000}" r:id="rId1" w:subsetted="0"/>
  </w:font>
  <w:font w:name="Ribeye">
    <w:embedRegular w:fontKey="{00000000-0000-0000-0000-000000000000}" r:id="rId2" w:subsetted="0"/>
  </w:font>
  <w:font w:name="Chelsea Market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wlbyOne-regular.ttf"/><Relationship Id="rId2" Type="http://schemas.openxmlformats.org/officeDocument/2006/relationships/font" Target="fonts/Ribeye-regular.ttf"/><Relationship Id="rId3" Type="http://schemas.openxmlformats.org/officeDocument/2006/relationships/font" Target="fonts/ChelseaMarke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